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AD" w:rsidRPr="002404AD" w:rsidRDefault="002404AD" w:rsidP="002404AD">
      <w:bookmarkStart w:id="0" w:name="_GoBack"/>
      <w:bookmarkEnd w:id="0"/>
      <w:r w:rsidRPr="002404AD">
        <w:t xml:space="preserve">Šeduvos gimnazijos </w:t>
      </w:r>
      <w:r w:rsidRPr="002404AD">
        <w:br/>
        <w:t xml:space="preserve">Programos </w:t>
      </w:r>
      <w:hyperlink r:id="rId4" w:history="1">
        <w:r w:rsidRPr="002404AD">
          <w:rPr>
            <w:rStyle w:val="Hipersaitas"/>
          </w:rPr>
          <w:t>„eTwinning“</w:t>
        </w:r>
      </w:hyperlink>
      <w:r w:rsidRPr="002404AD">
        <w:t xml:space="preserve"> projektai</w:t>
      </w:r>
    </w:p>
    <w:p w:rsidR="002404AD" w:rsidRPr="002404AD" w:rsidRDefault="002404AD" w:rsidP="002404AD">
      <w:pPr>
        <w:rPr>
          <w:b/>
        </w:rPr>
      </w:pPr>
    </w:p>
    <w:p w:rsidR="002404AD" w:rsidRPr="002404AD" w:rsidRDefault="002404AD" w:rsidP="002404AD">
      <w:pPr>
        <w:rPr>
          <w:b/>
        </w:rPr>
      </w:pPr>
      <w:r w:rsidRPr="002404AD">
        <w:rPr>
          <w:b/>
        </w:rPr>
        <w:t>2016/17 metai</w:t>
      </w:r>
    </w:p>
    <w:p w:rsidR="002404AD" w:rsidRPr="002404AD" w:rsidRDefault="002404AD" w:rsidP="002404AD">
      <w:r w:rsidRPr="002404AD">
        <w:t xml:space="preserve">Tarptautinis projektas „SMURFS, the travellers...“ </w:t>
      </w:r>
      <w:r w:rsidRPr="002404AD">
        <w:rPr>
          <w:i/>
        </w:rPr>
        <w:t>(Smurfai keliautojai)</w:t>
      </w:r>
      <w:r w:rsidRPr="002404AD">
        <w:t xml:space="preserve">  </w:t>
      </w:r>
      <w:r w:rsidRPr="002404AD">
        <w:br/>
      </w:r>
      <w:hyperlink r:id="rId5" w:history="1">
        <w:r w:rsidRPr="002404AD">
          <w:rPr>
            <w:rStyle w:val="Hipersaitas"/>
          </w:rPr>
          <w:t>https://twinspace.etwinning.net/23879/home</w:t>
        </w:r>
      </w:hyperlink>
      <w:r w:rsidRPr="002404AD">
        <w:t xml:space="preserve"> </w:t>
      </w:r>
      <w:r w:rsidRPr="002404AD">
        <w:br/>
        <w:t>Koordinuojantis mokytojas - Aušra Poškienė</w:t>
      </w:r>
      <w:r w:rsidRPr="002404AD">
        <w:br/>
      </w:r>
      <w:r w:rsidRPr="002404AD">
        <w:rPr>
          <w:noProof/>
        </w:rPr>
        <w:drawing>
          <wp:inline distT="0" distB="0" distL="0" distR="0" wp14:anchorId="4B865FE5" wp14:editId="7D19B645">
            <wp:extent cx="1905000" cy="1905000"/>
            <wp:effectExtent l="0" t="0" r="0" b="0"/>
            <wp:docPr id="2" name="Paveikslėlis 2" descr="C:\Users\Grazina\Downloads\SMPF_eTwinning-Kokybes-zenklas_banner_200x200_0001 (1)\eTwinning_Kokybes-zenklas_200x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zina\Downloads\SMPF_eTwinning-Kokybes-zenklas_banner_200x200_0001 (1)\eTwinning_Kokybes-zenklas_200x20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4AD">
        <w:t xml:space="preserve"> Projektas apdovanotas kokybės ženkleliu</w:t>
      </w:r>
    </w:p>
    <w:p w:rsidR="002404AD" w:rsidRPr="002404AD" w:rsidRDefault="002404AD" w:rsidP="002404AD"/>
    <w:p w:rsidR="002404AD" w:rsidRPr="002404AD" w:rsidRDefault="002404AD" w:rsidP="002404AD">
      <w:r w:rsidRPr="002404AD">
        <w:t xml:space="preserve">Nacionalinis projektas „Mano raidelės“  </w:t>
      </w:r>
      <w:r w:rsidRPr="002404AD">
        <w:br/>
        <w:t xml:space="preserve"> </w:t>
      </w:r>
      <w:hyperlink r:id="rId7" w:history="1">
        <w:r w:rsidRPr="002404AD">
          <w:rPr>
            <w:rStyle w:val="Hipersaitas"/>
          </w:rPr>
          <w:t>https://twinspace.etwinning.net/21889/home</w:t>
        </w:r>
      </w:hyperlink>
      <w:r w:rsidRPr="002404AD">
        <w:t xml:space="preserve"> </w:t>
      </w:r>
      <w:r w:rsidRPr="002404AD">
        <w:br/>
        <w:t>Koordinuojantis mokytojas - Vita Kasarauskienė</w:t>
      </w:r>
      <w:r w:rsidRPr="002404AD">
        <w:br/>
      </w:r>
      <w:r w:rsidRPr="002404AD">
        <w:rPr>
          <w:noProof/>
        </w:rPr>
        <w:drawing>
          <wp:inline distT="0" distB="0" distL="0" distR="0" wp14:anchorId="5E726C5A" wp14:editId="66B39920">
            <wp:extent cx="1905000" cy="1905000"/>
            <wp:effectExtent l="0" t="0" r="0" b="0"/>
            <wp:docPr id="3" name="Paveikslėlis 3" descr="C:\Users\Grazina\Downloads\SMPF_eTwinning-Kokybes-zenklas_banner_200x200_0001 (1)\eTwinning_Kokybes-zenklas_200x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zina\Downloads\SMPF_eTwinning-Kokybes-zenklas_banner_200x200_0001 (1)\eTwinning_Kokybes-zenklas_200x20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4AD">
        <w:t xml:space="preserve"> Projektas apdovanotas kokybės ženkleliu</w:t>
      </w:r>
    </w:p>
    <w:p w:rsidR="002404AD" w:rsidRPr="002404AD" w:rsidRDefault="002404AD" w:rsidP="002404AD"/>
    <w:p w:rsidR="002404AD" w:rsidRPr="002404AD" w:rsidRDefault="002404AD" w:rsidP="002404AD">
      <w:r w:rsidRPr="002404AD">
        <w:t xml:space="preserve">Tarptautinis projektas „Bit Gener@tion international“  </w:t>
      </w:r>
      <w:r w:rsidRPr="002404AD">
        <w:br/>
        <w:t>Koordinuojantis mokytojas - Virginija Butvilienė</w:t>
      </w:r>
    </w:p>
    <w:p w:rsidR="002404AD" w:rsidRPr="002404AD" w:rsidRDefault="002404AD" w:rsidP="002404AD"/>
    <w:p w:rsidR="002404AD" w:rsidRPr="002404AD" w:rsidRDefault="002404AD" w:rsidP="002404AD">
      <w:r w:rsidRPr="002404AD">
        <w:t xml:space="preserve">Tarptautinis projektas „My favourite drink“  </w:t>
      </w:r>
      <w:r w:rsidRPr="002404AD">
        <w:br/>
        <w:t>Koordinuojantis mokytojas - Salomėja Krencienė</w:t>
      </w:r>
    </w:p>
    <w:p w:rsidR="002404AD" w:rsidRPr="002404AD" w:rsidRDefault="002404AD" w:rsidP="002404AD"/>
    <w:p w:rsidR="002404AD" w:rsidRPr="002404AD" w:rsidRDefault="002404AD" w:rsidP="002404AD">
      <w:r w:rsidRPr="002404AD">
        <w:t xml:space="preserve">Nacionalinis projektas „Mąstau ir kalbu“   </w:t>
      </w:r>
      <w:r w:rsidRPr="002404AD">
        <w:br/>
        <w:t>Koordinuojantis mokytojas - Nijolė Valčiukienė</w:t>
      </w:r>
    </w:p>
    <w:p w:rsidR="00FC6821" w:rsidRDefault="00FC6821"/>
    <w:sectPr w:rsidR="00FC68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D"/>
    <w:rsid w:val="002404AD"/>
    <w:rsid w:val="003D1D2B"/>
    <w:rsid w:val="0074133F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3B7FE-99A7-445A-8B5E-038C1C6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1D2B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404A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4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4AD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nspace.etwinning.net/21889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winspace.etwinning.net/23879/home" TargetMode="External"/><Relationship Id="rId4" Type="http://schemas.openxmlformats.org/officeDocument/2006/relationships/hyperlink" Target="http://www.etwinn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Vitak</dc:creator>
  <cp:lastModifiedBy>Dovilė</cp:lastModifiedBy>
  <cp:revision>2</cp:revision>
  <dcterms:created xsi:type="dcterms:W3CDTF">2017-09-08T11:40:00Z</dcterms:created>
  <dcterms:modified xsi:type="dcterms:W3CDTF">2017-09-08T11:40:00Z</dcterms:modified>
</cp:coreProperties>
</file>