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E97" w:rsidRPr="00C77D2D" w:rsidRDefault="009D56E3" w:rsidP="00404E97">
      <w:pPr>
        <w:shd w:val="clear" w:color="auto" w:fill="FFFFFF"/>
        <w:spacing w:before="225" w:after="225" w:line="468" w:lineRule="atLeast"/>
        <w:jc w:val="both"/>
        <w:rPr>
          <w:rFonts w:ascii="Times New Roman" w:eastAsia="Times New Roman" w:hAnsi="Times New Roman" w:cs="Times New Roman"/>
          <w:b/>
          <w:bCs/>
          <w:color w:val="000000" w:themeColor="text1"/>
          <w:spacing w:val="2"/>
          <w:sz w:val="24"/>
          <w:szCs w:val="24"/>
          <w:lang w:eastAsia="lt-LT"/>
        </w:rPr>
      </w:pPr>
      <w:bookmarkStart w:id="0" w:name="_GoBack"/>
      <w:bookmarkEnd w:id="0"/>
      <w:r w:rsidRPr="00C77D2D">
        <w:rPr>
          <w:rFonts w:ascii="Times New Roman" w:eastAsia="Times New Roman" w:hAnsi="Times New Roman" w:cs="Times New Roman"/>
          <w:b/>
          <w:bCs/>
          <w:color w:val="000000" w:themeColor="text1"/>
          <w:spacing w:val="2"/>
          <w:sz w:val="24"/>
          <w:szCs w:val="24"/>
          <w:lang w:eastAsia="lt-LT"/>
        </w:rPr>
        <w:t>Kas yra ankstyvoji intervencija?</w:t>
      </w:r>
    </w:p>
    <w:p w:rsidR="00482370" w:rsidRDefault="009D56E3" w:rsidP="00404E97">
      <w:pPr>
        <w:shd w:val="clear" w:color="auto" w:fill="FFFFFF"/>
        <w:spacing w:before="225" w:after="225" w:line="468" w:lineRule="atLeast"/>
        <w:jc w:val="both"/>
        <w:rPr>
          <w:rFonts w:ascii="Times New Roman" w:eastAsia="Times New Roman" w:hAnsi="Times New Roman" w:cs="Times New Roman"/>
          <w:color w:val="000000" w:themeColor="text1"/>
          <w:spacing w:val="2"/>
          <w:sz w:val="24"/>
          <w:szCs w:val="24"/>
          <w:lang w:eastAsia="lt-LT"/>
        </w:rPr>
      </w:pPr>
      <w:r w:rsidRPr="00C77D2D">
        <w:rPr>
          <w:rFonts w:ascii="Times New Roman" w:eastAsia="Times New Roman" w:hAnsi="Times New Roman" w:cs="Times New Roman"/>
          <w:color w:val="000000" w:themeColor="text1"/>
          <w:spacing w:val="2"/>
          <w:sz w:val="24"/>
          <w:szCs w:val="24"/>
          <w:lang w:eastAsia="lt-LT"/>
        </w:rPr>
        <w:t>Tai socialinių pedagoginių bei psichologinių  pagalbos priemonių taikymas jaunuoliams, po to, kai yra nustatoma ar sužinoma, jog jie vartoja psichoaktyviąsias medžiagas</w:t>
      </w:r>
      <w:r w:rsidR="001865EF" w:rsidRPr="00C77D2D">
        <w:rPr>
          <w:rFonts w:ascii="Times New Roman" w:eastAsia="Times New Roman" w:hAnsi="Times New Roman" w:cs="Times New Roman"/>
          <w:color w:val="000000" w:themeColor="text1"/>
          <w:spacing w:val="2"/>
          <w:sz w:val="24"/>
          <w:szCs w:val="24"/>
          <w:lang w:eastAsia="lt-LT"/>
        </w:rPr>
        <w:t xml:space="preserve"> </w:t>
      </w:r>
      <w:r w:rsidR="001865EF" w:rsidRPr="00C77D2D">
        <w:rPr>
          <w:rFonts w:ascii="Times New Roman" w:eastAsia="Times New Roman" w:hAnsi="Times New Roman" w:cs="Times New Roman"/>
          <w:color w:val="000000" w:themeColor="text1"/>
          <w:sz w:val="24"/>
          <w:szCs w:val="24"/>
          <w:lang w:eastAsia="lt-LT"/>
        </w:rPr>
        <w:t>(išskyrus tabaką), bet nėra nuo jų priklausomi</w:t>
      </w:r>
      <w:r w:rsidRPr="00C77D2D">
        <w:rPr>
          <w:rFonts w:ascii="Times New Roman" w:eastAsia="Times New Roman" w:hAnsi="Times New Roman" w:cs="Times New Roman"/>
          <w:color w:val="000000" w:themeColor="text1"/>
          <w:spacing w:val="2"/>
          <w:sz w:val="24"/>
          <w:szCs w:val="24"/>
          <w:lang w:eastAsia="lt-LT"/>
        </w:rPr>
        <w:t>, siekiant paskatinti jų nevartoti.</w:t>
      </w:r>
    </w:p>
    <w:p w:rsidR="00D01BC3" w:rsidRPr="00C77D2D" w:rsidRDefault="00D01BC3" w:rsidP="00404E97">
      <w:pPr>
        <w:shd w:val="clear" w:color="auto" w:fill="FFFFFF"/>
        <w:spacing w:before="225" w:after="225" w:line="468" w:lineRule="atLeast"/>
        <w:jc w:val="both"/>
        <w:rPr>
          <w:rFonts w:ascii="Times New Roman" w:eastAsia="Times New Roman" w:hAnsi="Times New Roman" w:cs="Times New Roman"/>
          <w:color w:val="000000" w:themeColor="text1"/>
          <w:spacing w:val="2"/>
          <w:sz w:val="24"/>
          <w:szCs w:val="24"/>
          <w:lang w:eastAsia="lt-LT"/>
        </w:rPr>
      </w:pPr>
    </w:p>
    <w:p w:rsidR="00404E97" w:rsidRPr="00C77D2D" w:rsidRDefault="009D56E3" w:rsidP="00404E97">
      <w:pPr>
        <w:shd w:val="clear" w:color="auto" w:fill="FFFFFF"/>
        <w:spacing w:before="225" w:after="225" w:line="468" w:lineRule="atLeast"/>
        <w:jc w:val="both"/>
        <w:rPr>
          <w:rFonts w:ascii="Times New Roman" w:eastAsia="Times New Roman" w:hAnsi="Times New Roman" w:cs="Times New Roman"/>
          <w:b/>
          <w:bCs/>
          <w:color w:val="000000" w:themeColor="text1"/>
          <w:spacing w:val="2"/>
          <w:sz w:val="24"/>
          <w:szCs w:val="24"/>
          <w:lang w:eastAsia="lt-LT"/>
        </w:rPr>
      </w:pPr>
      <w:r w:rsidRPr="00C77D2D">
        <w:rPr>
          <w:rFonts w:ascii="Times New Roman" w:eastAsia="Times New Roman" w:hAnsi="Times New Roman" w:cs="Times New Roman"/>
          <w:b/>
          <w:bCs/>
          <w:color w:val="000000" w:themeColor="text1"/>
          <w:spacing w:val="2"/>
          <w:sz w:val="24"/>
          <w:szCs w:val="24"/>
          <w:lang w:eastAsia="lt-LT"/>
        </w:rPr>
        <w:t>Kas yra Ankstyvosios intervencijos  programa?</w:t>
      </w:r>
    </w:p>
    <w:p w:rsidR="009D56E3" w:rsidRPr="00C77D2D" w:rsidRDefault="009D56E3" w:rsidP="00404E97">
      <w:pPr>
        <w:shd w:val="clear" w:color="auto" w:fill="FFFFFF"/>
        <w:spacing w:before="225" w:after="225" w:line="468" w:lineRule="atLeast"/>
        <w:jc w:val="both"/>
        <w:rPr>
          <w:rFonts w:ascii="Times New Roman" w:eastAsia="Times New Roman" w:hAnsi="Times New Roman" w:cs="Times New Roman"/>
          <w:color w:val="000000" w:themeColor="text1"/>
          <w:spacing w:val="2"/>
          <w:sz w:val="24"/>
          <w:szCs w:val="24"/>
          <w:lang w:eastAsia="lt-LT"/>
        </w:rPr>
      </w:pPr>
      <w:r w:rsidRPr="00C77D2D">
        <w:rPr>
          <w:rFonts w:ascii="Times New Roman" w:eastAsia="Times New Roman" w:hAnsi="Times New Roman" w:cs="Times New Roman"/>
          <w:i/>
          <w:color w:val="000000" w:themeColor="text1"/>
          <w:spacing w:val="2"/>
          <w:sz w:val="24"/>
          <w:szCs w:val="24"/>
          <w:lang w:eastAsia="lt-LT"/>
        </w:rPr>
        <w:t>Ankstyvosios intervencijos programa (toliau – Programa) yra parengta įgyvendinant tarptautinį projektą „</w:t>
      </w:r>
      <w:proofErr w:type="spellStart"/>
      <w:r w:rsidRPr="00C77D2D">
        <w:rPr>
          <w:rFonts w:ascii="Times New Roman" w:eastAsia="Times New Roman" w:hAnsi="Times New Roman" w:cs="Times New Roman"/>
          <w:i/>
          <w:color w:val="000000" w:themeColor="text1"/>
          <w:spacing w:val="2"/>
          <w:sz w:val="24"/>
          <w:szCs w:val="24"/>
          <w:lang w:eastAsia="lt-LT"/>
        </w:rPr>
        <w:t>FreD</w:t>
      </w:r>
      <w:proofErr w:type="spellEnd"/>
      <w:r w:rsidRPr="00C77D2D">
        <w:rPr>
          <w:rFonts w:ascii="Times New Roman" w:eastAsia="Times New Roman" w:hAnsi="Times New Roman" w:cs="Times New Roman"/>
          <w:i/>
          <w:color w:val="000000" w:themeColor="text1"/>
          <w:spacing w:val="2"/>
          <w:sz w:val="24"/>
          <w:szCs w:val="24"/>
          <w:lang w:eastAsia="lt-LT"/>
        </w:rPr>
        <w:t xml:space="preserve"> </w:t>
      </w:r>
      <w:proofErr w:type="spellStart"/>
      <w:r w:rsidRPr="00C77D2D">
        <w:rPr>
          <w:rFonts w:ascii="Times New Roman" w:eastAsia="Times New Roman" w:hAnsi="Times New Roman" w:cs="Times New Roman"/>
          <w:i/>
          <w:color w:val="000000" w:themeColor="text1"/>
          <w:spacing w:val="2"/>
          <w:sz w:val="24"/>
          <w:szCs w:val="24"/>
          <w:lang w:eastAsia="lt-LT"/>
        </w:rPr>
        <w:t>goes</w:t>
      </w:r>
      <w:proofErr w:type="spellEnd"/>
      <w:r w:rsidRPr="00C77D2D">
        <w:rPr>
          <w:rFonts w:ascii="Times New Roman" w:eastAsia="Times New Roman" w:hAnsi="Times New Roman" w:cs="Times New Roman"/>
          <w:i/>
          <w:color w:val="000000" w:themeColor="text1"/>
          <w:spacing w:val="2"/>
          <w:sz w:val="24"/>
          <w:szCs w:val="24"/>
          <w:lang w:eastAsia="lt-LT"/>
        </w:rPr>
        <w:t xml:space="preserve"> net“, kuriame dalyvavo 17 Europos Sąjungos šalių. Narkotikų, tabako ir alkoholio kontrolės departamentas (toliau – Departamentas), kaip asocijuotas šio projekto partneris, gavo </w:t>
      </w:r>
      <w:r w:rsidRPr="00C77D2D">
        <w:rPr>
          <w:rFonts w:ascii="Times New Roman" w:eastAsia="Times New Roman" w:hAnsi="Times New Roman" w:cs="Times New Roman"/>
          <w:bCs/>
          <w:i/>
          <w:color w:val="000000" w:themeColor="text1"/>
          <w:spacing w:val="3"/>
          <w:sz w:val="24"/>
          <w:szCs w:val="24"/>
          <w:lang w:eastAsia="lt-LT"/>
        </w:rPr>
        <w:t>leidimą</w:t>
      </w:r>
      <w:r w:rsidRPr="00C77D2D">
        <w:rPr>
          <w:rFonts w:ascii="Times New Roman" w:eastAsia="Times New Roman" w:hAnsi="Times New Roman" w:cs="Times New Roman"/>
          <w:b/>
          <w:bCs/>
          <w:i/>
          <w:color w:val="000000" w:themeColor="text1"/>
          <w:spacing w:val="3"/>
          <w:sz w:val="24"/>
          <w:szCs w:val="24"/>
          <w:lang w:eastAsia="lt-LT"/>
        </w:rPr>
        <w:t> </w:t>
      </w:r>
      <w:r w:rsidRPr="00C77D2D">
        <w:rPr>
          <w:rFonts w:ascii="Times New Roman" w:eastAsia="Times New Roman" w:hAnsi="Times New Roman" w:cs="Times New Roman"/>
          <w:i/>
          <w:color w:val="000000" w:themeColor="text1"/>
          <w:spacing w:val="2"/>
          <w:sz w:val="24"/>
          <w:szCs w:val="24"/>
          <w:lang w:eastAsia="lt-LT"/>
        </w:rPr>
        <w:t>adaptuoti Programą ir nuo 2013 metų ją diegia Lietuvoje.</w:t>
      </w:r>
    </w:p>
    <w:p w:rsidR="00A97D8D" w:rsidRPr="00C77D2D" w:rsidRDefault="001865EF" w:rsidP="00404E97">
      <w:pPr>
        <w:shd w:val="clear" w:color="auto" w:fill="FFFFFF"/>
        <w:spacing w:before="225" w:after="225" w:line="468" w:lineRule="atLeast"/>
        <w:jc w:val="both"/>
        <w:rPr>
          <w:rFonts w:ascii="Times New Roman" w:eastAsia="Times New Roman" w:hAnsi="Times New Roman" w:cs="Times New Roman"/>
          <w:color w:val="000000" w:themeColor="text1"/>
          <w:spacing w:val="2"/>
          <w:sz w:val="24"/>
          <w:szCs w:val="24"/>
          <w:lang w:eastAsia="lt-LT"/>
        </w:rPr>
      </w:pPr>
      <w:r w:rsidRPr="00C77D2D">
        <w:rPr>
          <w:rFonts w:ascii="Times New Roman" w:eastAsia="Times New Roman" w:hAnsi="Times New Roman" w:cs="Times New Roman"/>
          <w:color w:val="000000" w:themeColor="text1"/>
          <w:spacing w:val="2"/>
          <w:sz w:val="24"/>
          <w:szCs w:val="24"/>
          <w:lang w:eastAsia="lt-LT"/>
        </w:rPr>
        <w:t>Tai pagalbinė</w:t>
      </w:r>
      <w:r w:rsidR="009D56E3" w:rsidRPr="00C77D2D">
        <w:rPr>
          <w:rFonts w:ascii="Times New Roman" w:eastAsia="Times New Roman" w:hAnsi="Times New Roman" w:cs="Times New Roman"/>
          <w:color w:val="000000" w:themeColor="text1"/>
          <w:spacing w:val="2"/>
          <w:sz w:val="24"/>
          <w:szCs w:val="24"/>
          <w:lang w:eastAsia="lt-LT"/>
        </w:rPr>
        <w:t xml:space="preserve"> priemonė, skirta eksperimentuojantiems ar nereguliariai vartojantiems psichoaktyviąsias medžiagas (išskyrus tabaką) jaunuoliams nuo 14 - 21m.</w:t>
      </w:r>
    </w:p>
    <w:p w:rsidR="009D56E3" w:rsidRPr="00C77D2D" w:rsidRDefault="009D56E3" w:rsidP="00404E97">
      <w:pPr>
        <w:shd w:val="clear" w:color="auto" w:fill="FFFFFF"/>
        <w:spacing w:before="225" w:after="225" w:line="468" w:lineRule="atLeast"/>
        <w:jc w:val="both"/>
        <w:rPr>
          <w:rFonts w:ascii="Times New Roman" w:eastAsia="Times New Roman" w:hAnsi="Times New Roman" w:cs="Times New Roman"/>
          <w:color w:val="000000" w:themeColor="text1"/>
          <w:spacing w:val="2"/>
          <w:sz w:val="24"/>
          <w:szCs w:val="24"/>
          <w:lang w:eastAsia="lt-LT"/>
        </w:rPr>
      </w:pPr>
      <w:r w:rsidRPr="00C77D2D">
        <w:rPr>
          <w:rFonts w:ascii="Times New Roman" w:eastAsia="Times New Roman" w:hAnsi="Times New Roman" w:cs="Times New Roman"/>
          <w:b/>
          <w:color w:val="000000" w:themeColor="text1"/>
          <w:spacing w:val="2"/>
          <w:sz w:val="24"/>
          <w:szCs w:val="24"/>
          <w:lang w:eastAsia="lt-LT"/>
        </w:rPr>
        <w:t>Programos tikslas</w:t>
      </w:r>
      <w:r w:rsidRPr="00C77D2D">
        <w:rPr>
          <w:rFonts w:ascii="Times New Roman" w:eastAsia="Times New Roman" w:hAnsi="Times New Roman" w:cs="Times New Roman"/>
          <w:color w:val="000000" w:themeColor="text1"/>
          <w:spacing w:val="2"/>
          <w:sz w:val="24"/>
          <w:szCs w:val="24"/>
          <w:lang w:eastAsia="lt-LT"/>
        </w:rPr>
        <w:t xml:space="preserve"> – motyvuoti jauną žmogų keisti savo elgesį, paskatinti suabejoti jau turimomis žiniomis, susijusiomis su psichoaktyviųjų medžiagų vartojimu, žala bei pasekmėmis. Jaunuoliams yra suteikiama galimybė būti išklausytiems, suprastiems, diskutuoti bendraamžių rate, suaugusiajam </w:t>
      </w:r>
      <w:r w:rsidR="00404E97" w:rsidRPr="00C77D2D">
        <w:rPr>
          <w:rFonts w:ascii="Times New Roman" w:eastAsia="Times New Roman" w:hAnsi="Times New Roman" w:cs="Times New Roman"/>
          <w:color w:val="000000" w:themeColor="text1"/>
          <w:spacing w:val="2"/>
          <w:sz w:val="24"/>
          <w:szCs w:val="24"/>
          <w:lang w:eastAsia="lt-LT"/>
        </w:rPr>
        <w:t>koordinuojant</w:t>
      </w:r>
      <w:r w:rsidRPr="00C77D2D">
        <w:rPr>
          <w:rFonts w:ascii="Times New Roman" w:eastAsia="Times New Roman" w:hAnsi="Times New Roman" w:cs="Times New Roman"/>
          <w:color w:val="000000" w:themeColor="text1"/>
          <w:spacing w:val="2"/>
          <w:sz w:val="24"/>
          <w:szCs w:val="24"/>
          <w:lang w:eastAsia="lt-LT"/>
        </w:rPr>
        <w:t xml:space="preserve"> šią veiklą.</w:t>
      </w:r>
    </w:p>
    <w:p w:rsidR="00404E97" w:rsidRPr="00C77D2D" w:rsidRDefault="00404E97" w:rsidP="00404E97">
      <w:pPr>
        <w:shd w:val="clear" w:color="auto" w:fill="FFFFFF"/>
        <w:spacing w:before="225" w:after="225" w:line="468" w:lineRule="atLeast"/>
        <w:jc w:val="both"/>
        <w:rPr>
          <w:rFonts w:ascii="Times New Roman" w:eastAsia="Times New Roman" w:hAnsi="Times New Roman" w:cs="Times New Roman"/>
          <w:color w:val="000000" w:themeColor="text1"/>
          <w:spacing w:val="2"/>
          <w:sz w:val="24"/>
          <w:szCs w:val="24"/>
          <w:lang w:eastAsia="lt-LT"/>
        </w:rPr>
      </w:pPr>
    </w:p>
    <w:p w:rsidR="001865EF" w:rsidRPr="00C77D2D" w:rsidRDefault="001865EF"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color w:val="000000" w:themeColor="text1"/>
          <w:sz w:val="24"/>
          <w:szCs w:val="24"/>
          <w:lang w:eastAsia="lt-LT"/>
        </w:rPr>
        <w:t>Programos uždaviniai:</w:t>
      </w:r>
    </w:p>
    <w:p w:rsidR="001865EF" w:rsidRPr="00C77D2D" w:rsidRDefault="001865EF" w:rsidP="00404E97">
      <w:pPr>
        <w:numPr>
          <w:ilvl w:val="0"/>
          <w:numId w:val="1"/>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Motyvuoti nepilnamečius asmenis atsisakyti psichoaktyviųjų medžiagų vartojimo.</w:t>
      </w:r>
    </w:p>
    <w:p w:rsidR="001865EF" w:rsidRPr="00C77D2D" w:rsidRDefault="001865EF" w:rsidP="00404E97">
      <w:pPr>
        <w:numPr>
          <w:ilvl w:val="0"/>
          <w:numId w:val="1"/>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Suteikti žinių apie psichoaktyviųjų medžiagų keliamą žalą.</w:t>
      </w:r>
    </w:p>
    <w:p w:rsidR="001865EF" w:rsidRPr="00C77D2D" w:rsidRDefault="001865EF" w:rsidP="00404E97">
      <w:pPr>
        <w:numPr>
          <w:ilvl w:val="0"/>
          <w:numId w:val="1"/>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Keisti nepilnamečių požiūrį į savo elgesį ir įpročius (psichoaktyviųjų medžiagų vartojimą).</w:t>
      </w:r>
      <w:r w:rsidRPr="00C77D2D">
        <w:rPr>
          <w:rFonts w:ascii="Times New Roman" w:eastAsia="Times New Roman" w:hAnsi="Times New Roman" w:cs="Times New Roman"/>
          <w:color w:val="000000" w:themeColor="text1"/>
          <w:sz w:val="24"/>
          <w:szCs w:val="24"/>
          <w:lang w:eastAsia="lt-LT"/>
        </w:rPr>
        <w:br/>
      </w:r>
    </w:p>
    <w:p w:rsidR="001D5F63" w:rsidRPr="00C77D2D" w:rsidRDefault="001D5F63"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color w:val="000000" w:themeColor="text1"/>
          <w:sz w:val="24"/>
          <w:szCs w:val="24"/>
          <w:lang w:eastAsia="lt-LT"/>
        </w:rPr>
        <w:t>Ankstyvosios intervencijos programos turinys:</w:t>
      </w:r>
    </w:p>
    <w:p w:rsidR="001D5F63" w:rsidRPr="00C77D2D" w:rsidRDefault="001D5F63" w:rsidP="00404E97">
      <w:pPr>
        <w:pStyle w:val="Sraopastraipa"/>
        <w:numPr>
          <w:ilvl w:val="1"/>
          <w:numId w:val="1"/>
        </w:num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Pradinis pokalbis.</w:t>
      </w:r>
    </w:p>
    <w:p w:rsidR="001D5F63" w:rsidRPr="00C77D2D" w:rsidRDefault="001D5F63" w:rsidP="00404E97">
      <w:pPr>
        <w:pStyle w:val="Sraopastraipa"/>
        <w:numPr>
          <w:ilvl w:val="1"/>
          <w:numId w:val="1"/>
        </w:num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Pagrindinė programos dalis praktiniai užsiėmimai:</w:t>
      </w:r>
    </w:p>
    <w:p w:rsidR="001D5F63" w:rsidRPr="00C77D2D" w:rsidRDefault="001D5F63" w:rsidP="00404E97">
      <w:pPr>
        <w:numPr>
          <w:ilvl w:val="0"/>
          <w:numId w:val="3"/>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lastRenderedPageBreak/>
        <w:t>Susipažinimas, teisiniai aspektai ir žinios apie psichoaktyviųjų medžiagų vartojimą.</w:t>
      </w:r>
    </w:p>
    <w:p w:rsidR="001D5F63" w:rsidRPr="00C77D2D" w:rsidRDefault="001D5F63" w:rsidP="00404E97">
      <w:pPr>
        <w:numPr>
          <w:ilvl w:val="0"/>
          <w:numId w:val="3"/>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Psichoaktyviųjų medžiagų vartojimo ypatumai ir priklausomybės vystymasis.</w:t>
      </w:r>
    </w:p>
    <w:p w:rsidR="001D5F63" w:rsidRPr="00C77D2D" w:rsidRDefault="001D5F63" w:rsidP="00404E97">
      <w:pPr>
        <w:numPr>
          <w:ilvl w:val="0"/>
          <w:numId w:val="3"/>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Rizikos ir apsauginiai veiksniai.</w:t>
      </w:r>
    </w:p>
    <w:p w:rsidR="001D5F63" w:rsidRPr="00C77D2D" w:rsidRDefault="001D5F63" w:rsidP="00404E97">
      <w:pPr>
        <w:numPr>
          <w:ilvl w:val="0"/>
          <w:numId w:val="3"/>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Praktiniai patarimai, kaip keisti psichoaktyviųjų medžiagų vartojimą, galimybės gauti reikiamą pagalbą ir paramą.</w:t>
      </w:r>
    </w:p>
    <w:p w:rsidR="00404E97" w:rsidRPr="00C77D2D" w:rsidRDefault="00404E97" w:rsidP="00404E97">
      <w:pPr>
        <w:pStyle w:val="Sraopastraipa"/>
        <w:numPr>
          <w:ilvl w:val="1"/>
          <w:numId w:val="1"/>
        </w:num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Baigiamasis pokalbis.</w:t>
      </w:r>
    </w:p>
    <w:p w:rsidR="00726A3C" w:rsidRPr="00C77D2D" w:rsidRDefault="0031097A"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br/>
      </w:r>
      <w:r w:rsidR="00726A3C" w:rsidRPr="00C77D2D">
        <w:rPr>
          <w:rFonts w:ascii="Times New Roman" w:eastAsia="Times New Roman" w:hAnsi="Times New Roman" w:cs="Times New Roman"/>
          <w:b/>
          <w:bCs/>
          <w:color w:val="000000" w:themeColor="text1"/>
          <w:sz w:val="24"/>
          <w:szCs w:val="24"/>
          <w:lang w:eastAsia="lt-LT"/>
        </w:rPr>
        <w:t>Mokymosi forma</w:t>
      </w:r>
      <w:r w:rsidR="00404E97" w:rsidRPr="00C77D2D">
        <w:rPr>
          <w:rFonts w:ascii="Times New Roman" w:eastAsia="Times New Roman" w:hAnsi="Times New Roman" w:cs="Times New Roman"/>
          <w:color w:val="000000" w:themeColor="text1"/>
          <w:sz w:val="24"/>
          <w:szCs w:val="24"/>
          <w:lang w:eastAsia="lt-LT"/>
        </w:rPr>
        <w:t>: mokomos</w:t>
      </w:r>
      <w:r w:rsidR="00726A3C" w:rsidRPr="00C77D2D">
        <w:rPr>
          <w:rFonts w:ascii="Times New Roman" w:eastAsia="Times New Roman" w:hAnsi="Times New Roman" w:cs="Times New Roman"/>
          <w:color w:val="000000" w:themeColor="text1"/>
          <w:sz w:val="24"/>
          <w:szCs w:val="24"/>
          <w:lang w:eastAsia="lt-LT"/>
        </w:rPr>
        <w:t xml:space="preserve"> 6 - 12 jaunuolių grupės (nuo 14 metų). Grupės formavimas gali trukti iki 3 mėn.</w:t>
      </w:r>
    </w:p>
    <w:p w:rsidR="00D07F26" w:rsidRPr="00C77D2D" w:rsidRDefault="00726A3C"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color w:val="000000" w:themeColor="text1"/>
          <w:sz w:val="24"/>
          <w:szCs w:val="24"/>
          <w:lang w:eastAsia="lt-LT"/>
        </w:rPr>
        <w:t>Programos trukmė: </w:t>
      </w:r>
      <w:r w:rsidRPr="00C77D2D">
        <w:rPr>
          <w:rFonts w:ascii="Times New Roman" w:eastAsia="Times New Roman" w:hAnsi="Times New Roman" w:cs="Times New Roman"/>
          <w:color w:val="000000" w:themeColor="text1"/>
          <w:sz w:val="24"/>
          <w:szCs w:val="24"/>
          <w:lang w:eastAsia="lt-LT"/>
        </w:rPr>
        <w:t>8 valandos.</w:t>
      </w:r>
    </w:p>
    <w:p w:rsidR="00726A3C" w:rsidRPr="00C77D2D" w:rsidRDefault="00726A3C"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color w:val="000000" w:themeColor="text1"/>
          <w:sz w:val="24"/>
          <w:szCs w:val="24"/>
          <w:lang w:eastAsia="lt-LT"/>
        </w:rPr>
        <w:t>Patekimo į programą būdai</w:t>
      </w:r>
      <w:r w:rsidRPr="00C77D2D">
        <w:rPr>
          <w:rFonts w:ascii="Times New Roman" w:eastAsia="Times New Roman" w:hAnsi="Times New Roman" w:cs="Times New Roman"/>
          <w:color w:val="000000" w:themeColor="text1"/>
          <w:sz w:val="24"/>
          <w:szCs w:val="24"/>
          <w:lang w:eastAsia="lt-LT"/>
        </w:rPr>
        <w:t>:</w:t>
      </w:r>
    </w:p>
    <w:p w:rsidR="00726A3C" w:rsidRPr="00C77D2D" w:rsidRDefault="00726A3C" w:rsidP="00404E97">
      <w:pPr>
        <w:numPr>
          <w:ilvl w:val="0"/>
          <w:numId w:val="4"/>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i/>
          <w:iCs/>
          <w:color w:val="000000" w:themeColor="text1"/>
          <w:sz w:val="24"/>
          <w:szCs w:val="24"/>
          <w:lang w:eastAsia="lt-LT"/>
        </w:rPr>
        <w:t>Nukreipia</w:t>
      </w:r>
      <w:r w:rsidRPr="00C77D2D">
        <w:rPr>
          <w:rFonts w:ascii="Times New Roman" w:eastAsia="Times New Roman" w:hAnsi="Times New Roman" w:cs="Times New Roman"/>
          <w:color w:val="000000" w:themeColor="text1"/>
          <w:sz w:val="24"/>
          <w:szCs w:val="24"/>
          <w:lang w:eastAsia="lt-LT"/>
        </w:rPr>
        <w:t> teismas ar ne teismo tvarka administracinio nusižengimo bylą nagrinėjanti institucija (pareigūnas) už Administracinių nusižengimų kodekse numatytus administracinius nusižengimus arba savivaldybės administracijos direktorius, kai savivaldybės administracijos Vaiko gerovės komisijos siūlymu asmeniui yra skirta vaiko minimalios priežiūros priemonė.</w:t>
      </w:r>
    </w:p>
    <w:p w:rsidR="00726A3C" w:rsidRPr="00D01BC3" w:rsidRDefault="00726A3C" w:rsidP="00D01BC3">
      <w:pPr>
        <w:numPr>
          <w:ilvl w:val="0"/>
          <w:numId w:val="4"/>
        </w:numPr>
        <w:shd w:val="clear" w:color="auto" w:fill="FFFFFF"/>
        <w:spacing w:before="100" w:beforeAutospacing="1" w:after="100" w:afterAutospacing="1" w:line="351" w:lineRule="atLeast"/>
        <w:ind w:left="0"/>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i/>
          <w:iCs/>
          <w:color w:val="000000" w:themeColor="text1"/>
          <w:sz w:val="24"/>
          <w:szCs w:val="24"/>
          <w:lang w:eastAsia="lt-LT"/>
        </w:rPr>
        <w:t>Savanoriškai</w:t>
      </w:r>
      <w:r w:rsidRPr="00C77D2D">
        <w:rPr>
          <w:rFonts w:ascii="Times New Roman" w:eastAsia="Times New Roman" w:hAnsi="Times New Roman" w:cs="Times New Roman"/>
          <w:color w:val="000000" w:themeColor="text1"/>
          <w:sz w:val="24"/>
          <w:szCs w:val="24"/>
          <w:lang w:eastAsia="lt-LT"/>
        </w:rPr>
        <w:t> prevenciniais tikslais, kai vaikas eksperimentuoja ar nereguliariai vartoja alkoholį ar narkotikus. Registruoja tėvai. Savarankiškai nepilnametis asmuo gali registruotis nuo 16 metų amžiaus.</w:t>
      </w:r>
    </w:p>
    <w:p w:rsidR="00D01BC3" w:rsidRDefault="009D56E3" w:rsidP="00404E97">
      <w:pPr>
        <w:shd w:val="clear" w:color="auto" w:fill="FFFFFF"/>
        <w:spacing w:before="225" w:after="225" w:line="468" w:lineRule="atLeast"/>
        <w:jc w:val="both"/>
        <w:rPr>
          <w:rFonts w:ascii="Times New Roman" w:eastAsia="Times New Roman" w:hAnsi="Times New Roman" w:cs="Times New Roman"/>
          <w:b/>
          <w:bCs/>
          <w:color w:val="000000" w:themeColor="text1"/>
          <w:spacing w:val="2"/>
          <w:sz w:val="24"/>
          <w:szCs w:val="24"/>
          <w:lang w:eastAsia="lt-LT"/>
        </w:rPr>
      </w:pPr>
      <w:r w:rsidRPr="00D01BC3">
        <w:rPr>
          <w:rFonts w:ascii="Times New Roman" w:eastAsia="Times New Roman" w:hAnsi="Times New Roman" w:cs="Times New Roman"/>
          <w:b/>
          <w:bCs/>
          <w:color w:val="000000" w:themeColor="text1"/>
          <w:spacing w:val="2"/>
          <w:sz w:val="24"/>
          <w:szCs w:val="24"/>
          <w:lang w:eastAsia="lt-LT"/>
        </w:rPr>
        <w:t>Kaip įgyvendinama Ankstyvosios intervencijos programa?</w:t>
      </w:r>
    </w:p>
    <w:p w:rsidR="009D56E3" w:rsidRPr="00D01BC3" w:rsidRDefault="009D56E3" w:rsidP="00404E97">
      <w:pPr>
        <w:shd w:val="clear" w:color="auto" w:fill="FFFFFF"/>
        <w:spacing w:before="225" w:after="225" w:line="468" w:lineRule="atLeast"/>
        <w:jc w:val="both"/>
        <w:rPr>
          <w:rFonts w:ascii="Times New Roman" w:eastAsia="Times New Roman" w:hAnsi="Times New Roman" w:cs="Times New Roman"/>
          <w:b/>
          <w:bCs/>
          <w:color w:val="000000" w:themeColor="text1"/>
          <w:spacing w:val="2"/>
          <w:sz w:val="24"/>
          <w:szCs w:val="24"/>
          <w:lang w:eastAsia="lt-LT"/>
        </w:rPr>
      </w:pPr>
      <w:r w:rsidRPr="00D01BC3">
        <w:rPr>
          <w:rFonts w:ascii="Times New Roman" w:eastAsia="Times New Roman" w:hAnsi="Times New Roman" w:cs="Times New Roman"/>
          <w:color w:val="000000" w:themeColor="text1"/>
          <w:spacing w:val="2"/>
          <w:sz w:val="24"/>
          <w:szCs w:val="24"/>
          <w:lang w:eastAsia="lt-LT"/>
        </w:rPr>
        <w:t>2018 m. sausio 18 d. Lietuvos Respublikos sveikatos apsaugos ministro ir Lietuvos Respublikos švietimo ir mokslo ministro įsakymu  Nr. V-60/V-39 patvirtintas Ankstyvosios intervencijos programos vykdymo tvarkos aprašas. Šio teisės akto pagrindu reglamentuota savivaldybių visuomenės sveikatos biurų kartu su pedagoginėmis psichologinėmis ar švietimo pagalbos tarnybomis bendra veikla organizuojant ir teikiant pagalbą eksperimentuojantiems, nereguliariai vartojantiems alkoholį ar narkotikus jauniems asmenims. Programos dalyvių registraciją miestuose vykdo </w:t>
      </w:r>
      <w:hyperlink r:id="rId5" w:history="1">
        <w:r w:rsidRPr="00D01BC3">
          <w:rPr>
            <w:rFonts w:ascii="Times New Roman" w:eastAsia="Times New Roman" w:hAnsi="Times New Roman" w:cs="Times New Roman"/>
            <w:bCs/>
            <w:color w:val="000000" w:themeColor="text1"/>
            <w:spacing w:val="3"/>
            <w:sz w:val="24"/>
            <w:szCs w:val="24"/>
            <w:lang w:eastAsia="lt-LT"/>
          </w:rPr>
          <w:t>Visuomenės sveikatos biurai</w:t>
        </w:r>
      </w:hyperlink>
      <w:r w:rsidRPr="00D01BC3">
        <w:rPr>
          <w:rFonts w:ascii="Times New Roman" w:eastAsia="Times New Roman" w:hAnsi="Times New Roman" w:cs="Times New Roman"/>
          <w:color w:val="000000" w:themeColor="text1"/>
          <w:spacing w:val="2"/>
          <w:sz w:val="24"/>
          <w:szCs w:val="24"/>
          <w:lang w:eastAsia="lt-LT"/>
        </w:rPr>
        <w:t>, o visiems baigusiems Programą įteikiami dalyvio </w:t>
      </w:r>
      <w:hyperlink r:id="rId6" w:history="1">
        <w:r w:rsidRPr="00D01BC3">
          <w:rPr>
            <w:rFonts w:ascii="Times New Roman" w:eastAsia="Times New Roman" w:hAnsi="Times New Roman" w:cs="Times New Roman"/>
            <w:bCs/>
            <w:color w:val="000000" w:themeColor="text1"/>
            <w:spacing w:val="3"/>
            <w:sz w:val="24"/>
            <w:szCs w:val="24"/>
            <w:lang w:eastAsia="lt-LT"/>
          </w:rPr>
          <w:t>pažymėjimai.</w:t>
        </w:r>
      </w:hyperlink>
    </w:p>
    <w:p w:rsidR="009D56E3" w:rsidRPr="00C77D2D" w:rsidRDefault="009D56E3" w:rsidP="00404E97">
      <w:pPr>
        <w:jc w:val="both"/>
        <w:rPr>
          <w:rFonts w:ascii="Times New Roman" w:hAnsi="Times New Roman" w:cs="Times New Roman"/>
          <w:color w:val="000000" w:themeColor="text1"/>
          <w:sz w:val="24"/>
          <w:szCs w:val="24"/>
        </w:rPr>
      </w:pPr>
    </w:p>
    <w:p w:rsidR="009D56E3" w:rsidRPr="00C77D2D" w:rsidRDefault="00A97D8D"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i/>
          <w:iCs/>
          <w:color w:val="000000" w:themeColor="text1"/>
          <w:sz w:val="24"/>
          <w:szCs w:val="24"/>
          <w:lang w:eastAsia="lt-LT"/>
        </w:rPr>
        <w:br/>
        <w:t xml:space="preserve">Ankstyvosios intervencijos programą vykdo Radviliškio rajono visuomenės sveikatos biuras ir </w:t>
      </w:r>
      <w:r w:rsidRPr="00C77D2D">
        <w:rPr>
          <w:rFonts w:ascii="Times New Roman" w:eastAsia="Times New Roman" w:hAnsi="Times New Roman" w:cs="Times New Roman"/>
          <w:b/>
          <w:bCs/>
          <w:i/>
          <w:iCs/>
          <w:color w:val="000000" w:themeColor="text1"/>
          <w:sz w:val="24"/>
          <w:szCs w:val="24"/>
          <w:lang w:eastAsia="lt-LT"/>
        </w:rPr>
        <w:lastRenderedPageBreak/>
        <w:t>Radviliškio rajono savivaldybės Švietimo ir sporto paslaugų centro Pedagoginė psichologinė tarnyba.</w:t>
      </w:r>
    </w:p>
    <w:p w:rsidR="009D56E3" w:rsidRPr="00C77D2D" w:rsidRDefault="009D56E3"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color w:val="000000" w:themeColor="text1"/>
          <w:sz w:val="24"/>
          <w:szCs w:val="24"/>
          <w:lang w:eastAsia="lt-LT"/>
        </w:rPr>
        <w:t>Registracija:</w:t>
      </w:r>
      <w:r w:rsidRPr="00C77D2D">
        <w:rPr>
          <w:rFonts w:ascii="Times New Roman" w:eastAsia="Times New Roman" w:hAnsi="Times New Roman" w:cs="Times New Roman"/>
          <w:color w:val="000000" w:themeColor="text1"/>
          <w:sz w:val="24"/>
          <w:szCs w:val="24"/>
          <w:lang w:eastAsia="lt-LT"/>
        </w:rPr>
        <w:t>  Radviliškio rajono visuomenės sveikatos biuras, Radvilų g. 17, Radviliškis.</w:t>
      </w:r>
    </w:p>
    <w:p w:rsidR="00670E2C" w:rsidRPr="00C77D2D" w:rsidRDefault="009D56E3"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u w:val="single"/>
          <w:lang w:eastAsia="lt-LT"/>
        </w:rPr>
      </w:pPr>
      <w:r w:rsidRPr="00C77D2D">
        <w:rPr>
          <w:rFonts w:ascii="Times New Roman" w:eastAsia="Times New Roman" w:hAnsi="Times New Roman" w:cs="Times New Roman"/>
          <w:color w:val="000000" w:themeColor="text1"/>
          <w:sz w:val="24"/>
          <w:szCs w:val="24"/>
          <w:u w:val="single"/>
          <w:lang w:eastAsia="lt-LT"/>
        </w:rPr>
        <w:t>Registruojantis būtina turėti asmens tapatybę patvirtinantį dokumentą ir sprendimo dėl įpareigojimo dalyvauti programoje kopiją (jei programoje dalyvauti yra įpareigota).</w:t>
      </w:r>
    </w:p>
    <w:p w:rsidR="00997F0E" w:rsidRPr="00C77D2D" w:rsidRDefault="00997F0E"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u w:val="single"/>
          <w:lang w:eastAsia="lt-LT"/>
        </w:rPr>
      </w:pPr>
    </w:p>
    <w:p w:rsidR="00997F0E" w:rsidRPr="00C77D2D" w:rsidRDefault="009D56E3"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b/>
          <w:bCs/>
          <w:color w:val="000000" w:themeColor="text1"/>
          <w:sz w:val="24"/>
          <w:szCs w:val="24"/>
          <w:lang w:eastAsia="lt-LT"/>
        </w:rPr>
        <w:t>Informacija teikiama:</w:t>
      </w:r>
    </w:p>
    <w:p w:rsidR="00997F0E" w:rsidRPr="00C77D2D" w:rsidRDefault="00A97D8D"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 xml:space="preserve">Ieva </w:t>
      </w:r>
      <w:proofErr w:type="spellStart"/>
      <w:r w:rsidRPr="00C77D2D">
        <w:rPr>
          <w:rFonts w:ascii="Times New Roman" w:eastAsia="Times New Roman" w:hAnsi="Times New Roman" w:cs="Times New Roman"/>
          <w:color w:val="000000" w:themeColor="text1"/>
          <w:sz w:val="24"/>
          <w:szCs w:val="24"/>
          <w:lang w:eastAsia="lt-LT"/>
        </w:rPr>
        <w:t>Vileikytė</w:t>
      </w:r>
      <w:proofErr w:type="spellEnd"/>
      <w:r w:rsidRPr="00C77D2D">
        <w:rPr>
          <w:rFonts w:ascii="Times New Roman" w:eastAsia="Times New Roman" w:hAnsi="Times New Roman" w:cs="Times New Roman"/>
          <w:color w:val="000000" w:themeColor="text1"/>
          <w:sz w:val="24"/>
          <w:szCs w:val="24"/>
          <w:lang w:eastAsia="lt-LT"/>
        </w:rPr>
        <w:t xml:space="preserve">, </w:t>
      </w:r>
      <w:proofErr w:type="spellStart"/>
      <w:r w:rsidRPr="00C77D2D">
        <w:rPr>
          <w:rFonts w:ascii="Times New Roman" w:eastAsia="Times New Roman" w:hAnsi="Times New Roman" w:cs="Times New Roman"/>
          <w:color w:val="000000" w:themeColor="text1"/>
          <w:sz w:val="24"/>
          <w:szCs w:val="24"/>
          <w:lang w:eastAsia="lt-LT"/>
        </w:rPr>
        <w:t>i.vileikyte@radviliskisvsb.lt</w:t>
      </w:r>
      <w:proofErr w:type="spellEnd"/>
      <w:r w:rsidRPr="00C77D2D">
        <w:rPr>
          <w:rFonts w:ascii="Times New Roman" w:eastAsia="Times New Roman" w:hAnsi="Times New Roman" w:cs="Times New Roman"/>
          <w:color w:val="000000" w:themeColor="text1"/>
          <w:sz w:val="24"/>
          <w:szCs w:val="24"/>
          <w:lang w:eastAsia="lt-LT"/>
        </w:rPr>
        <w:t xml:space="preserve"> , tel. 842250148, 863806133;</w:t>
      </w:r>
    </w:p>
    <w:p w:rsidR="00997F0E" w:rsidRPr="00C77D2D" w:rsidRDefault="00A97D8D"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 xml:space="preserve">Skaidrė Armonienė, </w:t>
      </w:r>
      <w:hyperlink r:id="rId7" w:history="1">
        <w:r w:rsidRPr="00C77D2D">
          <w:rPr>
            <w:rStyle w:val="Hipersaitas"/>
            <w:rFonts w:ascii="Times New Roman" w:eastAsia="Times New Roman" w:hAnsi="Times New Roman" w:cs="Times New Roman"/>
            <w:color w:val="000000" w:themeColor="text1"/>
            <w:sz w:val="24"/>
            <w:szCs w:val="24"/>
            <w:u w:val="none"/>
            <w:lang w:eastAsia="lt-LT"/>
          </w:rPr>
          <w:t>s.armoniene@radviliskisvsb.lt</w:t>
        </w:r>
      </w:hyperlink>
      <w:r w:rsidRPr="00C77D2D">
        <w:rPr>
          <w:rFonts w:ascii="Times New Roman" w:eastAsia="Times New Roman" w:hAnsi="Times New Roman" w:cs="Times New Roman"/>
          <w:color w:val="000000" w:themeColor="text1"/>
          <w:sz w:val="24"/>
          <w:szCs w:val="24"/>
          <w:lang w:eastAsia="lt-LT"/>
        </w:rPr>
        <w:t>, tel. 842250148, 862989560;</w:t>
      </w:r>
    </w:p>
    <w:p w:rsidR="0031097A" w:rsidRPr="00C77D2D" w:rsidRDefault="00A97D8D"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eastAsia="Times New Roman" w:hAnsi="Times New Roman" w:cs="Times New Roman"/>
          <w:color w:val="000000" w:themeColor="text1"/>
          <w:sz w:val="24"/>
          <w:szCs w:val="24"/>
          <w:lang w:eastAsia="lt-LT"/>
        </w:rPr>
        <w:t xml:space="preserve">Enrika Margienė, </w:t>
      </w:r>
      <w:hyperlink r:id="rId8" w:history="1">
        <w:r w:rsidRPr="00C77D2D">
          <w:rPr>
            <w:rStyle w:val="Hipersaitas"/>
            <w:rFonts w:ascii="Times New Roman" w:eastAsia="Times New Roman" w:hAnsi="Times New Roman" w:cs="Times New Roman"/>
            <w:color w:val="000000" w:themeColor="text1"/>
            <w:sz w:val="24"/>
            <w:szCs w:val="24"/>
            <w:u w:val="none"/>
            <w:lang w:eastAsia="lt-LT"/>
          </w:rPr>
          <w:t>enrika.margiene@gmail.com</w:t>
        </w:r>
      </w:hyperlink>
      <w:r w:rsidRPr="00C77D2D">
        <w:rPr>
          <w:rFonts w:ascii="Times New Roman" w:eastAsia="Times New Roman" w:hAnsi="Times New Roman" w:cs="Times New Roman"/>
          <w:color w:val="000000" w:themeColor="text1"/>
          <w:sz w:val="24"/>
          <w:szCs w:val="24"/>
          <w:lang w:eastAsia="lt-LT"/>
        </w:rPr>
        <w:t xml:space="preserve"> tel. 861522332</w:t>
      </w:r>
      <w:r w:rsidR="004E62FC" w:rsidRPr="00C77D2D">
        <w:rPr>
          <w:rFonts w:ascii="Times New Roman" w:eastAsia="Times New Roman" w:hAnsi="Times New Roman" w:cs="Times New Roman"/>
          <w:color w:val="000000" w:themeColor="text1"/>
          <w:sz w:val="24"/>
          <w:szCs w:val="24"/>
          <w:lang w:eastAsia="lt-LT"/>
        </w:rPr>
        <w:t>.</w:t>
      </w:r>
    </w:p>
    <w:p w:rsidR="00670E2C" w:rsidRPr="00C77D2D" w:rsidRDefault="00670E2C"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p>
    <w:p w:rsidR="0031097A" w:rsidRPr="00C77D2D" w:rsidRDefault="0031097A" w:rsidP="00404E97">
      <w:pPr>
        <w:shd w:val="clear" w:color="auto" w:fill="FFFFFF"/>
        <w:spacing w:before="100" w:beforeAutospacing="1" w:after="100" w:afterAutospacing="1" w:line="351" w:lineRule="atLeast"/>
        <w:jc w:val="both"/>
        <w:rPr>
          <w:rFonts w:ascii="Times New Roman" w:eastAsia="Times New Roman" w:hAnsi="Times New Roman" w:cs="Times New Roman"/>
          <w:i/>
          <w:color w:val="000000" w:themeColor="text1"/>
          <w:sz w:val="24"/>
          <w:szCs w:val="24"/>
          <w:lang w:eastAsia="lt-LT"/>
        </w:rPr>
      </w:pPr>
      <w:r w:rsidRPr="00C77D2D">
        <w:rPr>
          <w:rFonts w:ascii="Times New Roman" w:eastAsia="Times New Roman" w:hAnsi="Times New Roman" w:cs="Times New Roman"/>
          <w:i/>
          <w:color w:val="000000" w:themeColor="text1"/>
          <w:sz w:val="24"/>
          <w:szCs w:val="24"/>
          <w:lang w:eastAsia="lt-LT"/>
        </w:rPr>
        <w:t>Jei nepilnametis asmuo eksperimentuoja psichoaktyviomis medžiagomis – tai įspėjimas, kad jam reikia pagalbos formuojant atsakingą požiūrį į minėtų medžiagų vartojimą. Vienas ir būdų padėti -  nukreipti dalyvauti Ankstyvosios intervencijos programoje.</w:t>
      </w:r>
    </w:p>
    <w:p w:rsidR="0031097A" w:rsidRPr="00C77D2D" w:rsidRDefault="0031097A"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p>
    <w:p w:rsidR="000E45E9" w:rsidRPr="00C77D2D" w:rsidRDefault="0051626D" w:rsidP="00404E97">
      <w:pPr>
        <w:shd w:val="clear" w:color="auto" w:fill="FFFFFF"/>
        <w:spacing w:before="100" w:beforeAutospacing="1" w:after="100" w:afterAutospacing="1" w:line="351" w:lineRule="atLeast"/>
        <w:jc w:val="both"/>
        <w:rPr>
          <w:rFonts w:ascii="Times New Roman" w:eastAsia="Times New Roman" w:hAnsi="Times New Roman" w:cs="Times New Roman"/>
          <w:color w:val="000000" w:themeColor="text1"/>
          <w:sz w:val="24"/>
          <w:szCs w:val="24"/>
          <w:lang w:eastAsia="lt-LT"/>
        </w:rPr>
      </w:pPr>
      <w:r w:rsidRPr="00C77D2D">
        <w:rPr>
          <w:rFonts w:ascii="Times New Roman" w:hAnsi="Times New Roman" w:cs="Times New Roman"/>
          <w:color w:val="333333"/>
          <w:sz w:val="24"/>
          <w:szCs w:val="24"/>
          <w:shd w:val="clear" w:color="auto" w:fill="FFFFFF"/>
        </w:rPr>
        <w:t>„</w:t>
      </w:r>
      <w:r w:rsidR="000E45E9" w:rsidRPr="00C77D2D">
        <w:rPr>
          <w:rFonts w:ascii="Times New Roman" w:hAnsi="Times New Roman" w:cs="Times New Roman"/>
          <w:color w:val="333333"/>
          <w:sz w:val="24"/>
          <w:szCs w:val="24"/>
          <w:shd w:val="clear" w:color="auto" w:fill="FFFFFF"/>
        </w:rPr>
        <w:t xml:space="preserve">Padėti kitam atrasti prasmę nereiškia jam tą prasmę duoti. Tačiau jei žmogų išklausysi, atsakymus </w:t>
      </w:r>
      <w:r w:rsidRPr="00C77D2D">
        <w:rPr>
          <w:rFonts w:ascii="Times New Roman" w:hAnsi="Times New Roman" w:cs="Times New Roman"/>
          <w:color w:val="333333"/>
          <w:sz w:val="24"/>
          <w:szCs w:val="24"/>
          <w:shd w:val="clear" w:color="auto" w:fill="FFFFFF"/>
        </w:rPr>
        <w:t>pasaulio suvokime jis ras pats“.</w:t>
      </w:r>
    </w:p>
    <w:p w:rsidR="0031097A" w:rsidRPr="00C77D2D" w:rsidRDefault="0031097A" w:rsidP="00404E97">
      <w:pPr>
        <w:jc w:val="both"/>
        <w:rPr>
          <w:rFonts w:ascii="Times New Roman" w:hAnsi="Times New Roman" w:cs="Times New Roman"/>
          <w:color w:val="000000" w:themeColor="text1"/>
          <w:sz w:val="24"/>
          <w:szCs w:val="24"/>
        </w:rPr>
      </w:pPr>
    </w:p>
    <w:sectPr w:rsidR="0031097A" w:rsidRPr="00C77D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935D9"/>
    <w:multiLevelType w:val="hybridMultilevel"/>
    <w:tmpl w:val="201AEA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9A44034"/>
    <w:multiLevelType w:val="multilevel"/>
    <w:tmpl w:val="ACB29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1380A"/>
    <w:multiLevelType w:val="multilevel"/>
    <w:tmpl w:val="35CC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D0A52"/>
    <w:multiLevelType w:val="multilevel"/>
    <w:tmpl w:val="23C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E795C"/>
    <w:multiLevelType w:val="multilevel"/>
    <w:tmpl w:val="ACB29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E71B2"/>
    <w:multiLevelType w:val="multilevel"/>
    <w:tmpl w:val="3388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A2"/>
    <w:rsid w:val="000427F6"/>
    <w:rsid w:val="000E45E9"/>
    <w:rsid w:val="001865EF"/>
    <w:rsid w:val="001B1219"/>
    <w:rsid w:val="001D5F63"/>
    <w:rsid w:val="0031097A"/>
    <w:rsid w:val="003D4F26"/>
    <w:rsid w:val="00404E97"/>
    <w:rsid w:val="00482370"/>
    <w:rsid w:val="004E62FC"/>
    <w:rsid w:val="0051626D"/>
    <w:rsid w:val="005357FB"/>
    <w:rsid w:val="00670E2C"/>
    <w:rsid w:val="00726A3C"/>
    <w:rsid w:val="00835E80"/>
    <w:rsid w:val="00997F0E"/>
    <w:rsid w:val="009D56E3"/>
    <w:rsid w:val="00A07514"/>
    <w:rsid w:val="00A97D8D"/>
    <w:rsid w:val="00C77D2D"/>
    <w:rsid w:val="00D01BC3"/>
    <w:rsid w:val="00D07F26"/>
    <w:rsid w:val="00E100DA"/>
    <w:rsid w:val="00F26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C9B84-C160-4DB1-9DF8-EE8BA6B1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paragraph" w:styleId="Antrat1">
    <w:name w:val="heading 1"/>
    <w:basedOn w:val="prastasis"/>
    <w:link w:val="Antrat1Diagrama"/>
    <w:uiPriority w:val="9"/>
    <w:qFormat/>
    <w:rsid w:val="00F26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266A2"/>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F266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F266A2"/>
    <w:rPr>
      <w:i/>
      <w:iCs/>
    </w:rPr>
  </w:style>
  <w:style w:type="character" w:styleId="Hipersaitas">
    <w:name w:val="Hyperlink"/>
    <w:basedOn w:val="Numatytasispastraiposriftas"/>
    <w:uiPriority w:val="99"/>
    <w:unhideWhenUsed/>
    <w:rsid w:val="00F266A2"/>
    <w:rPr>
      <w:color w:val="0000FF"/>
      <w:u w:val="single"/>
    </w:rPr>
  </w:style>
  <w:style w:type="character" w:styleId="Grietas">
    <w:name w:val="Strong"/>
    <w:basedOn w:val="Numatytasispastraiposriftas"/>
    <w:uiPriority w:val="22"/>
    <w:qFormat/>
    <w:rsid w:val="00F266A2"/>
    <w:rPr>
      <w:b/>
      <w:bCs/>
    </w:rPr>
  </w:style>
  <w:style w:type="paragraph" w:styleId="Sraopastraipa">
    <w:name w:val="List Paragraph"/>
    <w:basedOn w:val="prastasis"/>
    <w:uiPriority w:val="34"/>
    <w:qFormat/>
    <w:rsid w:val="001D5F63"/>
    <w:pPr>
      <w:ind w:left="720"/>
      <w:contextualSpacing/>
    </w:pPr>
  </w:style>
  <w:style w:type="character" w:customStyle="1" w:styleId="italicgray">
    <w:name w:val="italic_gray"/>
    <w:basedOn w:val="Numatytasispastraiposriftas"/>
    <w:rsid w:val="000E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3504">
      <w:bodyDiv w:val="1"/>
      <w:marLeft w:val="0"/>
      <w:marRight w:val="0"/>
      <w:marTop w:val="0"/>
      <w:marBottom w:val="0"/>
      <w:divBdr>
        <w:top w:val="none" w:sz="0" w:space="0" w:color="auto"/>
        <w:left w:val="none" w:sz="0" w:space="0" w:color="auto"/>
        <w:bottom w:val="none" w:sz="0" w:space="0" w:color="auto"/>
        <w:right w:val="none" w:sz="0" w:space="0" w:color="auto"/>
      </w:divBdr>
    </w:div>
    <w:div w:id="646863956">
      <w:bodyDiv w:val="1"/>
      <w:marLeft w:val="0"/>
      <w:marRight w:val="0"/>
      <w:marTop w:val="0"/>
      <w:marBottom w:val="0"/>
      <w:divBdr>
        <w:top w:val="none" w:sz="0" w:space="0" w:color="auto"/>
        <w:left w:val="none" w:sz="0" w:space="0" w:color="auto"/>
        <w:bottom w:val="none" w:sz="0" w:space="0" w:color="auto"/>
        <w:right w:val="none" w:sz="0" w:space="0" w:color="auto"/>
      </w:divBdr>
    </w:div>
    <w:div w:id="877550074">
      <w:bodyDiv w:val="1"/>
      <w:marLeft w:val="0"/>
      <w:marRight w:val="0"/>
      <w:marTop w:val="0"/>
      <w:marBottom w:val="0"/>
      <w:divBdr>
        <w:top w:val="none" w:sz="0" w:space="0" w:color="auto"/>
        <w:left w:val="none" w:sz="0" w:space="0" w:color="auto"/>
        <w:bottom w:val="none" w:sz="0" w:space="0" w:color="auto"/>
        <w:right w:val="none" w:sz="0" w:space="0" w:color="auto"/>
      </w:divBdr>
      <w:divsChild>
        <w:div w:id="1135558776">
          <w:marLeft w:val="0"/>
          <w:marRight w:val="0"/>
          <w:marTop w:val="0"/>
          <w:marBottom w:val="0"/>
          <w:divBdr>
            <w:top w:val="none" w:sz="0" w:space="0" w:color="auto"/>
            <w:left w:val="none" w:sz="0" w:space="0" w:color="auto"/>
            <w:bottom w:val="none" w:sz="0" w:space="0" w:color="auto"/>
            <w:right w:val="none" w:sz="0" w:space="0" w:color="auto"/>
          </w:divBdr>
        </w:div>
        <w:div w:id="131552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ka.margiene@gmail.com" TargetMode="External"/><Relationship Id="rId3" Type="http://schemas.openxmlformats.org/officeDocument/2006/relationships/settings" Target="settings.xml"/><Relationship Id="rId7" Type="http://schemas.openxmlformats.org/officeDocument/2006/relationships/hyperlink" Target="mailto:s.armoniene@radviliskisvsb.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akd.lrv.lt/uploads/ntakd/documents/files/38488%20NTAKD%20pa%C5%BEym%C4%97jimas.pdf" TargetMode="External"/><Relationship Id="rId5" Type="http://schemas.openxmlformats.org/officeDocument/2006/relationships/hyperlink" Target="http://sam.lrv.lt/lt/veiklos-sritys/visuomenes-sveikatos-prieziura/visuomenes-sveikatos-biuru-met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2985</Words>
  <Characters>1702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dc:description/>
  <cp:lastModifiedBy>Lenovo</cp:lastModifiedBy>
  <cp:revision>2</cp:revision>
  <dcterms:created xsi:type="dcterms:W3CDTF">2019-10-10T15:50:00Z</dcterms:created>
  <dcterms:modified xsi:type="dcterms:W3CDTF">2019-10-10T15:50:00Z</dcterms:modified>
</cp:coreProperties>
</file>